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"/>
        <w:jc w:val="center"/>
      </w:pPr>
      <w:r>
        <w:rPr>
          <w:rFonts w:ascii="Aptos Display" w:hAnsi="Aptos Display"/>
          <w:b/>
          <w:color w:val="1C4430"/>
          <w:sz w:val="54"/>
        </w:rPr>
        <w:t>FAMIGLIA</w:t>
        <w:br/>
        <w:t>DAL PONTE</w:t>
      </w:r>
    </w:p>
    <w:p>
      <w:pPr>
        <w:spacing w:after="140"/>
        <w:jc w:val="center"/>
      </w:pPr>
      <w:r>
        <w:rPr>
          <w:b/>
          <w:i/>
          <w:color w:val="A4272D"/>
          <w:sz w:val="28"/>
        </w:rPr>
        <w:t>Uma história de amor à música!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288"/>
        <w:gridCol w:w="3288"/>
        <w:gridCol w:w="3288"/>
      </w:tblGrid>
      <w:tr>
        <w:tc>
          <w:tcPr>
            <w:tcW w:type="dxa" w:w="3288"/>
            <w:shd w:fill="1F6B49"/>
          </w:tcPr>
          <w:p/>
        </w:tc>
        <w:tc>
          <w:tcPr>
            <w:tcW w:type="dxa" w:w="3288"/>
            <w:shd w:fill="F3F1E9"/>
          </w:tcPr>
          <w:p/>
        </w:tc>
        <w:tc>
          <w:tcPr>
            <w:tcW w:type="dxa" w:w="3288"/>
            <w:shd w:fill="A7282D"/>
          </w:tcPr>
          <w:p/>
        </w:tc>
      </w:tr>
    </w:tbl>
    <w:p>
      <w:pPr>
        <w:spacing w:after="40"/>
      </w:pPr>
    </w:p>
    <w:p>
      <w:pPr>
        <w:spacing w:after="160"/>
        <w:jc w:val="center"/>
      </w:pPr>
      <w:r>
        <w:rPr>
          <w:b/>
          <w:sz w:val="25"/>
        </w:rPr>
        <w:t>Pai, mãe e filhos dividindo o palco e a paixão pela música.</w:t>
      </w:r>
    </w:p>
    <w:p>
      <w:pPr>
        <w:jc w:val="both"/>
      </w:pPr>
      <w:r>
        <w:t>Juntos, eles levam para o palco não apenas a música, mas a sintonia e a cumplicidade de quem compartilha essa paixão também fora dele.</w:t>
      </w:r>
    </w:p>
    <w:p>
      <w:pPr>
        <w:jc w:val="both"/>
      </w:pPr>
      <w:r>
        <w:t>Com um repertório versátil e uma presença de palco marcante, a Famiglia Dal Ponte transforma cada apresentação em uma experiência de música, alegria e interação.</w:t>
      </w:r>
    </w:p>
    <w:p>
      <w:pPr>
        <w:jc w:val="both"/>
      </w:pPr>
      <w:r>
        <w:t>O show é construído para envolver diferentes gerações, criando uma atmosfera animada e próxima do público do início ao fim.</w:t>
      </w:r>
    </w:p>
    <w:p>
      <w:pPr>
        <w:jc w:val="both"/>
      </w:pPr>
      <w:r>
        <w:t>A Famiglia Dal Ponte possui uma forte ligação com a cultura e a música italiana, trazendo ao repertório canções tradicionais e populares interpretadas de maneira vibrante e contemporânea.</w:t>
      </w:r>
    </w:p>
    <w:p>
      <w:pPr>
        <w:jc w:val="both"/>
      </w:pPr>
      <w:r>
        <w:t>Essa herança ganha ainda mais significado por ser apresentada em família, de geração para geração, e faz da Famiglia Dal Ponte uma presença especialmente marcante em festas italianas, eventos culturais e celebrações ligadas às tradições dos imigrantes e seus descendentes.</w:t>
      </w:r>
    </w:p>
    <w:p>
      <w:pPr>
        <w:jc w:val="both"/>
      </w:pPr>
      <w:r>
        <w:t>Mas seu repertório não se limita à música italiana. Ele passeia por diferentes estilos e épocas, reunindo grandes sucessos nacionais e internacionais, músicas dançantes e canções que fazem parte da memória afetiva do público.</w:t>
      </w:r>
    </w:p>
    <w:p>
      <w:pPr>
        <w:jc w:val="both"/>
      </w:pPr>
      <w:r>
        <w:t>Mais do que executar um repertório, a proposta da Famiglia Dal Ponte é criar conexão. A sintonia entre pai, mãe e filhos, a interação com o público e a energia do espetáculo fazem com que cada apresentação tenha personalidade própria.</w:t>
      </w:r>
    </w:p>
    <w:p>
      <w:r>
        <w:br w:type="page"/>
      </w:r>
    </w:p>
    <w:p>
      <w:pPr>
        <w:spacing w:after="20"/>
        <w:jc w:val="center"/>
      </w:pPr>
      <w:r>
        <w:rPr>
          <w:rFonts w:ascii="Aptos Display" w:hAnsi="Aptos Display"/>
          <w:b/>
          <w:color w:val="1C4430"/>
          <w:sz w:val="46"/>
        </w:rPr>
        <w:t>A FAMIGLIA</w:t>
      </w:r>
    </w:p>
    <w:p>
      <w:pPr>
        <w:spacing w:after="180"/>
        <w:jc w:val="center"/>
      </w:pPr>
      <w:r>
        <w:rPr>
          <w:i/>
          <w:color w:val="646464"/>
          <w:sz w:val="23"/>
        </w:rPr>
        <w:t>Quem faz a música acontecer no palco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421"/>
        <w:gridCol w:w="3421"/>
        <w:gridCol w:w="3421"/>
      </w:tblGrid>
      <w:tr>
        <w:tc>
          <w:tcPr>
            <w:tcW w:type="dxa" w:w="3260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90000" cy="2304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DECO_DAL_PONTE.jp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color w:val="A4272D"/>
                <w:sz w:val="21"/>
              </w:rPr>
              <w:t>DECO DAL PONTE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Voz · Contrabaixo · Violão</w:t>
            </w:r>
          </w:p>
        </w:tc>
        <w:tc>
          <w:tcPr>
            <w:tcW w:type="dxa" w:w="3260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90000" cy="2304000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PRISCILA_DAL_PONTE.jpg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color w:val="A4272D"/>
                <w:sz w:val="21"/>
              </w:rPr>
              <w:t>PRISCILA DAL PONTE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Voz · Guitarra</w:t>
            </w:r>
          </w:p>
        </w:tc>
        <w:tc>
          <w:tcPr>
            <w:tcW w:type="dxa" w:w="3260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90000" cy="2304000"/>
                  <wp:docPr id="3" name="Picture 3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BEL_ELLIERI.jp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color w:val="A4272D"/>
                <w:sz w:val="21"/>
              </w:rPr>
              <w:t>ABEL ELLIERI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Voz · Acordeom · Teclado · Sax</w:t>
            </w:r>
          </w:p>
        </w:tc>
      </w:tr>
    </w:tbl>
    <w:p>
      <w:pPr>
        <w:spacing w:after="2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2565"/>
        <w:gridCol w:w="2565"/>
        <w:gridCol w:w="2565"/>
        <w:gridCol w:w="2565"/>
      </w:tblGrid>
      <w:tr>
        <w:tc>
          <w:tcPr>
            <w:tcW w:type="dxa" w:w="2466"/>
          </w:tcPr>
          <w:p/>
        </w:tc>
        <w:tc>
          <w:tcPr>
            <w:tcW w:type="dxa" w:w="2466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90000" cy="2304000"/>
                  <wp:docPr id="4" name="Picture 4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SABELLA_CRISTINA.jp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color w:val="A4272D"/>
                <w:sz w:val="21"/>
              </w:rPr>
              <w:t>ISABELLA CRISTINA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Voz · Violino</w:t>
            </w:r>
          </w:p>
        </w:tc>
        <w:tc>
          <w:tcPr>
            <w:tcW w:type="dxa" w:w="2466"/>
            <w:tcMar>
              <w:top w:w="70" w:type="dxa"/>
              <w:start w:w="70" w:type="dxa"/>
              <w:bottom w:w="70" w:type="dxa"/>
              <w:end w:w="70" w:type="dxa"/>
            </w:tcMar>
            <w:vAlign w:val="top"/>
          </w:tcPr>
          <w:p>
            <w:pPr>
              <w:spacing w:after="6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890000" cy="2304000"/>
                  <wp:docPr id="5" name="Picture 5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UCCA_ELOHIM.jpg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90000" cy="2304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20"/>
              <w:jc w:val="center"/>
            </w:pPr>
            <w:r>
              <w:rPr>
                <w:b/>
                <w:color w:val="A4272D"/>
                <w:sz w:val="21"/>
              </w:rPr>
              <w:t>LUCCA ELOHIM</w:t>
            </w:r>
          </w:p>
          <w:p>
            <w:pPr>
              <w:spacing w:after="0"/>
              <w:jc w:val="center"/>
            </w:pPr>
            <w:r>
              <w:rPr>
                <w:sz w:val="18"/>
              </w:rPr>
              <w:t>Voz · Bateria</w:t>
            </w:r>
          </w:p>
          <w:p>
            <w:pPr>
              <w:spacing w:after="0"/>
              <w:jc w:val="center"/>
            </w:pPr>
            <w:r>
              <w:rPr>
                <w:i/>
                <w:color w:val="5A5A5A"/>
                <w:sz w:val="16"/>
              </w:rPr>
              <w:t>O caçula da Famiglia, com apenas 8 anos.</w:t>
            </w:r>
          </w:p>
        </w:tc>
        <w:tc>
          <w:tcPr>
            <w:tcW w:type="dxa" w:w="2466"/>
          </w:tcPr>
          <w:p/>
        </w:tc>
      </w:tr>
    </w:tbl>
    <w:sectPr w:rsidR="00FC693F" w:rsidRPr="0006063C" w:rsidSect="00034616">
      <w:footerReference w:type="default" r:id="rId14"/>
      <w:pgSz w:w="11906" w:h="16838"/>
      <w:pgMar w:top="765" w:right="822" w:bottom="709" w:left="82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6E6E6E"/>
        <w:sz w:val="16"/>
      </w:rPr>
      <w:t>FAMIGLIA DAL PONTE  •  RELEASE ARTÍSTICO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10" w:line="252" w:lineRule="auto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